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1"/>
      </w:tblGrid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 - коммуникативное развитие </w:t>
            </w:r>
          </w:p>
          <w:p w:rsidR="00BC1A28" w:rsidRPr="00BC1A28" w:rsidRDefault="00BC1A28" w:rsidP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 xml:space="preserve">куратор старший воспитатель </w:t>
            </w:r>
            <w:proofErr w:type="spellStart"/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Аглямова</w:t>
            </w:r>
            <w:proofErr w:type="spellEnd"/>
            <w:r w:rsidRPr="00BC1A28">
              <w:rPr>
                <w:rFonts w:ascii="Times New Roman" w:hAnsi="Times New Roman" w:cs="Times New Roman"/>
                <w:sz w:val="24"/>
                <w:szCs w:val="24"/>
              </w:rPr>
              <w:t xml:space="preserve"> Ирина Фёдоровна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F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 Г.В.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ДОО 431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F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Т.А.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ДОО 118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F6B3B" w:rsidP="00C0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r w:rsidR="00C0766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.Т.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ДОО 514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F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 А.А.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ДОО 129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C1A28" w:rsidRPr="00BC1A28" w:rsidRDefault="00BC1A28" w:rsidP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куратор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Важенина Наталья Николаевна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EE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478 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EE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123E5E">
              <w:rPr>
                <w:rFonts w:ascii="Times New Roman" w:hAnsi="Times New Roman" w:cs="Times New Roman"/>
                <w:sz w:val="24"/>
                <w:szCs w:val="24"/>
              </w:rPr>
              <w:t xml:space="preserve"> 536 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3E5E" w:rsidP="0012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куратор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Овсянникова Лариса Валентиновна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396872" w:rsidRDefault="00C076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Таланова</w:t>
            </w:r>
            <w:proofErr w:type="spellEnd"/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Т.Д. ДОО  516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396872" w:rsidRDefault="00C076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Дементьева Е.А. ДОО 522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396872" w:rsidRDefault="00C076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Санаева</w:t>
            </w:r>
            <w:proofErr w:type="spellEnd"/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Г.Н. ДОО 371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396872" w:rsidRDefault="003968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8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ДОО 40/228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куратор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8650C" w:rsidP="00EE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 318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C8650C" w:rsidP="00EE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16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овлева О</w:t>
            </w:r>
            <w:r w:rsidR="00E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 382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EE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495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28">
              <w:rPr>
                <w:rFonts w:ascii="Times New Roman" w:hAnsi="Times New Roman" w:cs="Times New Roman"/>
                <w:sz w:val="24"/>
                <w:szCs w:val="24"/>
              </w:rPr>
              <w:t>куратор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432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Толмачёва В.А.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12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А.Р.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BC1A28" w:rsidRPr="00BC1A28" w:rsidTr="00BC1A28">
        <w:tc>
          <w:tcPr>
            <w:tcW w:w="7561" w:type="dxa"/>
          </w:tcPr>
          <w:p w:rsidR="00BC1A28" w:rsidRPr="00BC1A28" w:rsidRDefault="00BC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947" w:rsidRDefault="008B0947">
      <w:pPr>
        <w:rPr>
          <w:rFonts w:ascii="Times New Roman" w:hAnsi="Times New Roman" w:cs="Times New Roman"/>
          <w:sz w:val="28"/>
          <w:szCs w:val="28"/>
        </w:rPr>
      </w:pPr>
    </w:p>
    <w:p w:rsidR="00BC1A28" w:rsidRDefault="00BC1A28" w:rsidP="00BC1A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A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– детский сад «Детство»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E99" w:rsidRPr="00C51E99" w:rsidRDefault="00C51E99" w:rsidP="00BC1A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51E99">
        <w:rPr>
          <w:rFonts w:ascii="Times New Roman" w:eastAsia="Calibri" w:hAnsi="Times New Roman" w:cs="Times New Roman"/>
          <w:b/>
          <w:sz w:val="32"/>
          <w:szCs w:val="32"/>
        </w:rPr>
        <w:t>Семинар - практикум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1E99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Организация </w:t>
      </w:r>
      <w:proofErr w:type="gramStart"/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>развивающей</w:t>
      </w:r>
      <w:proofErr w:type="gramEnd"/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предметно-пространственной среды 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в группах раннего возраста 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51E99">
        <w:rPr>
          <w:rFonts w:ascii="Times New Roman" w:eastAsia="Calibri" w:hAnsi="Times New Roman" w:cs="Times New Roman"/>
          <w:b/>
          <w:bCs/>
          <w:sz w:val="32"/>
          <w:szCs w:val="32"/>
        </w:rPr>
        <w:t>с учетом современных требований</w:t>
      </w:r>
      <w:r w:rsidRPr="00C51E99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C51E99" w:rsidRDefault="00C51E99" w:rsidP="00BC1A2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51E99" w:rsidRDefault="00C51E99" w:rsidP="00BC1A28">
      <w:pPr>
        <w:jc w:val="center"/>
        <w:rPr>
          <w:rFonts w:ascii="Times New Roman" w:hAnsi="Times New Roman" w:cs="Times New Roman"/>
          <w:sz w:val="32"/>
          <w:szCs w:val="32"/>
        </w:rPr>
      </w:pPr>
      <w:r w:rsidRPr="00C51E9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28392" cy="248244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392" cy="248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C51E99" w:rsidRDefault="00C51E99" w:rsidP="00BC1A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2019</w:t>
      </w:r>
    </w:p>
    <w:p w:rsidR="00C51E99" w:rsidRDefault="00C51E99" w:rsidP="00C51E99">
      <w:pPr>
        <w:jc w:val="both"/>
        <w:rPr>
          <w:rFonts w:ascii="Times New Roman" w:hAnsi="Times New Roman" w:cs="Times New Roman"/>
          <w:sz w:val="28"/>
          <w:szCs w:val="28"/>
        </w:rPr>
      </w:pPr>
      <w:r w:rsidRPr="00C51E99">
        <w:rPr>
          <w:rFonts w:ascii="Times New Roman" w:hAnsi="Times New Roman" w:cs="Times New Roman"/>
          <w:sz w:val="28"/>
          <w:szCs w:val="28"/>
        </w:rPr>
        <w:lastRenderedPageBreak/>
        <w:t xml:space="preserve">Нет такой стороны воспитания, понимаемого в целом, на которую обстановка не оказывала бы влияния, нет способности, которая не находилась бы в прямой зависимости от непосредственно окружающего ребенка конкретного мира.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1E99" w:rsidRDefault="00C51E99" w:rsidP="00C51E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C51E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Е.И.Тихеева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775"/>
      </w:tblGrid>
      <w:tr w:rsidR="00A134A9" w:rsidTr="00A134A9">
        <w:tc>
          <w:tcPr>
            <w:tcW w:w="1951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75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134A9" w:rsidTr="00A932EA">
        <w:tc>
          <w:tcPr>
            <w:tcW w:w="7561" w:type="dxa"/>
            <w:gridSpan w:val="3"/>
          </w:tcPr>
          <w:p w:rsidR="00A134A9" w:rsidRPr="00A134A9" w:rsidRDefault="00A134A9" w:rsidP="00A13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4A9">
              <w:rPr>
                <w:rFonts w:ascii="Times New Roman" w:hAnsi="Times New Roman" w:cs="Times New Roman"/>
                <w:b/>
                <w:sz w:val="28"/>
                <w:szCs w:val="28"/>
              </w:rPr>
              <w:t>06.12.2019 пятница</w:t>
            </w:r>
          </w:p>
        </w:tc>
      </w:tr>
      <w:tr w:rsidR="00A134A9" w:rsidTr="00A134A9">
        <w:tc>
          <w:tcPr>
            <w:tcW w:w="1951" w:type="dxa"/>
          </w:tcPr>
          <w:p w:rsidR="00A134A9" w:rsidRDefault="00A134A9" w:rsidP="00A1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13.20 - 13.30</w:t>
            </w:r>
          </w:p>
        </w:tc>
        <w:tc>
          <w:tcPr>
            <w:tcW w:w="2835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Регистрация. Встреча участников </w:t>
            </w:r>
          </w:p>
        </w:tc>
        <w:tc>
          <w:tcPr>
            <w:tcW w:w="2775" w:type="dxa"/>
          </w:tcPr>
          <w:p w:rsidR="004B0786" w:rsidRPr="004B0786" w:rsidRDefault="004B0786" w:rsidP="004B07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ДОО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40/228</w:t>
            </w:r>
          </w:p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786">
              <w:rPr>
                <w:rFonts w:ascii="Times New Roman" w:hAnsi="Times New Roman" w:cs="Times New Roman"/>
                <w:sz w:val="28"/>
                <w:szCs w:val="28"/>
              </w:rPr>
              <w:t>Лариса Валентиновна Овсянникова</w:t>
            </w:r>
          </w:p>
        </w:tc>
      </w:tr>
      <w:tr w:rsidR="00A134A9" w:rsidTr="00A134A9">
        <w:tc>
          <w:tcPr>
            <w:tcW w:w="1951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13.30 - 14.10</w:t>
            </w:r>
          </w:p>
        </w:tc>
        <w:tc>
          <w:tcPr>
            <w:tcW w:w="2835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моделированию развивающей предметно пространственной среды в группе раннего возраста</w:t>
            </w:r>
          </w:p>
        </w:tc>
        <w:tc>
          <w:tcPr>
            <w:tcW w:w="2775" w:type="dxa"/>
          </w:tcPr>
          <w:p w:rsidR="004B0786" w:rsidRDefault="004B0786" w:rsidP="00C51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ДОО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Фёдоровна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Аглямова</w:t>
            </w:r>
            <w:proofErr w:type="spellEnd"/>
          </w:p>
          <w:p w:rsidR="004B0786" w:rsidRDefault="004B0786" w:rsidP="00C51E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 ДОО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478</w:t>
            </w:r>
          </w:p>
          <w:p w:rsidR="004B0786" w:rsidRDefault="004B0786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Мурзинова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Евгеньевна</w:t>
            </w:r>
          </w:p>
        </w:tc>
      </w:tr>
      <w:tr w:rsidR="00A134A9" w:rsidTr="00A134A9">
        <w:tc>
          <w:tcPr>
            <w:tcW w:w="1951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14.10-14.30</w:t>
            </w:r>
          </w:p>
        </w:tc>
        <w:tc>
          <w:tcPr>
            <w:tcW w:w="2835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группу раннего возраста: общие принципы построения развивающей предметно пространственной среды</w:t>
            </w:r>
          </w:p>
          <w:p w:rsidR="009D5D9F" w:rsidRDefault="009D5D9F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4B0786" w:rsidRPr="004B0786" w:rsidRDefault="004B0786" w:rsidP="004B07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ДОО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40/228</w:t>
            </w:r>
          </w:p>
          <w:p w:rsidR="00A134A9" w:rsidRDefault="00A134A9" w:rsidP="00A1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Валентиновна Овсянникова </w:t>
            </w:r>
          </w:p>
        </w:tc>
      </w:tr>
      <w:tr w:rsidR="00A134A9" w:rsidTr="00CC2923">
        <w:tc>
          <w:tcPr>
            <w:tcW w:w="7561" w:type="dxa"/>
            <w:gridSpan w:val="3"/>
          </w:tcPr>
          <w:p w:rsidR="00A134A9" w:rsidRPr="00A134A9" w:rsidRDefault="00A134A9" w:rsidP="00A13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11.12.2019</w:t>
            </w:r>
            <w:r w:rsidR="00C27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A134A9" w:rsidTr="00A134A9">
        <w:tc>
          <w:tcPr>
            <w:tcW w:w="1951" w:type="dxa"/>
          </w:tcPr>
          <w:p w:rsidR="00A134A9" w:rsidRDefault="00A134A9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13.30 - 14.</w:t>
            </w:r>
            <w:r w:rsidR="004B0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134A9" w:rsidRDefault="00C27E51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№ 516</w:t>
            </w:r>
          </w:p>
          <w:p w:rsidR="00C27E51" w:rsidRDefault="00C27E51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Культуры, д. 17</w:t>
            </w:r>
          </w:p>
        </w:tc>
        <w:tc>
          <w:tcPr>
            <w:tcW w:w="2835" w:type="dxa"/>
          </w:tcPr>
          <w:p w:rsidR="00A134A9" w:rsidRDefault="004B0786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по созданию центра двигательной активности</w:t>
            </w:r>
          </w:p>
        </w:tc>
        <w:tc>
          <w:tcPr>
            <w:tcW w:w="2775" w:type="dxa"/>
          </w:tcPr>
          <w:p w:rsidR="00A134A9" w:rsidRPr="004B0786" w:rsidRDefault="00A134A9" w:rsidP="00A13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  <w:r w:rsidR="004B0786" w:rsidRPr="004B0786">
              <w:rPr>
                <w:rFonts w:ascii="Times New Roman" w:hAnsi="Times New Roman" w:cs="Times New Roman"/>
                <w:sz w:val="26"/>
                <w:szCs w:val="26"/>
              </w:rPr>
              <w:t xml:space="preserve"> ДОО № 516</w:t>
            </w:r>
          </w:p>
          <w:p w:rsidR="00A134A9" w:rsidRDefault="00A134A9" w:rsidP="00A1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Сергеевна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</w:p>
        </w:tc>
      </w:tr>
      <w:tr w:rsidR="00C27E51" w:rsidTr="00033FC8">
        <w:tc>
          <w:tcPr>
            <w:tcW w:w="7561" w:type="dxa"/>
            <w:gridSpan w:val="3"/>
          </w:tcPr>
          <w:p w:rsidR="00C27E51" w:rsidRPr="00C27E51" w:rsidRDefault="00C27E51" w:rsidP="00C27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13.12.2019 (пятница)</w:t>
            </w:r>
          </w:p>
        </w:tc>
      </w:tr>
      <w:tr w:rsidR="00A134A9" w:rsidTr="00A134A9">
        <w:tc>
          <w:tcPr>
            <w:tcW w:w="1951" w:type="dxa"/>
          </w:tcPr>
          <w:p w:rsidR="00C27E51" w:rsidRDefault="00C27E51" w:rsidP="00C2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13.30 - 14.</w:t>
            </w:r>
            <w:r w:rsidR="004B0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27E51" w:rsidRDefault="00C27E51" w:rsidP="00C2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№ 536</w:t>
            </w:r>
          </w:p>
          <w:p w:rsidR="00A134A9" w:rsidRDefault="00C27E51" w:rsidP="00C2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Восстания д. 27а</w:t>
            </w:r>
          </w:p>
        </w:tc>
        <w:tc>
          <w:tcPr>
            <w:tcW w:w="2835" w:type="dxa"/>
          </w:tcPr>
          <w:p w:rsidR="00A134A9" w:rsidRDefault="004B0786" w:rsidP="00C5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по созданию 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конструирования</w:t>
            </w:r>
          </w:p>
        </w:tc>
        <w:tc>
          <w:tcPr>
            <w:tcW w:w="2775" w:type="dxa"/>
          </w:tcPr>
          <w:p w:rsidR="004B0786" w:rsidRPr="004B0786" w:rsidRDefault="004B0786" w:rsidP="004B07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078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ДОО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  <w:p w:rsidR="00A134A9" w:rsidRDefault="00A134A9" w:rsidP="00A1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 Важенина</w:t>
            </w:r>
          </w:p>
        </w:tc>
      </w:tr>
    </w:tbl>
    <w:p w:rsidR="00C51E99" w:rsidRDefault="00C51E99" w:rsidP="00C51E99">
      <w:pPr>
        <w:rPr>
          <w:rFonts w:ascii="Times New Roman" w:hAnsi="Times New Roman" w:cs="Times New Roman"/>
          <w:sz w:val="28"/>
          <w:szCs w:val="28"/>
        </w:rPr>
      </w:pPr>
    </w:p>
    <w:p w:rsidR="009D5D9F" w:rsidRDefault="004B0786" w:rsidP="009D5D9F">
      <w:pPr>
        <w:rPr>
          <w:rFonts w:ascii="Times New Roman" w:hAnsi="Times New Roman" w:cs="Times New Roman"/>
          <w:sz w:val="28"/>
          <w:szCs w:val="28"/>
        </w:rPr>
      </w:pPr>
      <w:r w:rsidRPr="004B0786">
        <w:rPr>
          <w:rFonts w:ascii="Times New Roman" w:hAnsi="Times New Roman" w:cs="Times New Roman"/>
          <w:b/>
          <w:sz w:val="28"/>
          <w:szCs w:val="28"/>
        </w:rPr>
        <w:t>Январь 2020г</w:t>
      </w:r>
      <w:r>
        <w:rPr>
          <w:rFonts w:ascii="Times New Roman" w:hAnsi="Times New Roman" w:cs="Times New Roman"/>
          <w:sz w:val="28"/>
          <w:szCs w:val="28"/>
        </w:rPr>
        <w:t xml:space="preserve">  Стендовый доклад </w:t>
      </w:r>
    </w:p>
    <w:p w:rsidR="004B0786" w:rsidRDefault="009D5D9F" w:rsidP="00A049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</w:t>
      </w:r>
      <w:r w:rsidR="004B0786">
        <w:rPr>
          <w:rFonts w:ascii="Times New Roman" w:hAnsi="Times New Roman" w:cs="Times New Roman"/>
          <w:sz w:val="28"/>
          <w:szCs w:val="28"/>
        </w:rPr>
        <w:t>одержательная насыщенность центров</w:t>
      </w:r>
      <w:r>
        <w:rPr>
          <w:rFonts w:ascii="Times New Roman" w:hAnsi="Times New Roman" w:cs="Times New Roman"/>
          <w:sz w:val="28"/>
          <w:szCs w:val="28"/>
        </w:rPr>
        <w:t xml:space="preserve"> групп раннего возраста»</w:t>
      </w:r>
      <w:r w:rsidR="00A04934">
        <w:rPr>
          <w:rFonts w:ascii="Times New Roman" w:hAnsi="Times New Roman" w:cs="Times New Roman"/>
          <w:sz w:val="28"/>
          <w:szCs w:val="28"/>
        </w:rPr>
        <w:t>.</w:t>
      </w:r>
    </w:p>
    <w:p w:rsidR="00C27E51" w:rsidRPr="00C51E99" w:rsidRDefault="009D5D9F" w:rsidP="009D5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B0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выставке</w:t>
      </w:r>
      <w:r w:rsidR="004B0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 представят </w:t>
      </w:r>
      <w:r w:rsidR="004B0786">
        <w:rPr>
          <w:rFonts w:ascii="Times New Roman" w:hAnsi="Times New Roman" w:cs="Times New Roman"/>
          <w:sz w:val="28"/>
          <w:szCs w:val="28"/>
        </w:rPr>
        <w:t>дидактическ</w:t>
      </w:r>
      <w:r>
        <w:rPr>
          <w:rFonts w:ascii="Times New Roman" w:hAnsi="Times New Roman" w:cs="Times New Roman"/>
          <w:sz w:val="28"/>
          <w:szCs w:val="28"/>
        </w:rPr>
        <w:t>ие пособия</w:t>
      </w:r>
      <w:r w:rsidR="004B0786">
        <w:rPr>
          <w:rFonts w:ascii="Times New Roman" w:hAnsi="Times New Roman" w:cs="Times New Roman"/>
          <w:sz w:val="28"/>
          <w:szCs w:val="28"/>
        </w:rPr>
        <w:t>,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0786">
        <w:rPr>
          <w:rFonts w:ascii="Times New Roman" w:hAnsi="Times New Roman" w:cs="Times New Roman"/>
          <w:sz w:val="28"/>
          <w:szCs w:val="28"/>
        </w:rPr>
        <w:t xml:space="preserve"> и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7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817" w:rsidRDefault="00C27E51" w:rsidP="00BC1A28">
      <w:pPr>
        <w:jc w:val="center"/>
        <w:rPr>
          <w:rFonts w:ascii="Times New Roman" w:hAnsi="Times New Roman" w:cs="Times New Roman"/>
          <w:sz w:val="24"/>
          <w:szCs w:val="24"/>
        </w:rPr>
        <w:sectPr w:rsidR="00E74817" w:rsidSect="00BC1A28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0F0BF9B7" wp14:editId="59778C43">
            <wp:extent cx="3838569" cy="2208362"/>
            <wp:effectExtent l="0" t="0" r="0" b="0"/>
            <wp:docPr id="2" name="Рисунок 1" descr="Картинки по запросу дети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612" cy="220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74817" w:rsidRPr="00E74817" w:rsidRDefault="00E74817" w:rsidP="003968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74817" w:rsidRPr="00E74817" w:rsidSect="00E74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1A28"/>
    <w:rsid w:val="00121F5F"/>
    <w:rsid w:val="00123E5E"/>
    <w:rsid w:val="00396872"/>
    <w:rsid w:val="004B0786"/>
    <w:rsid w:val="008B0947"/>
    <w:rsid w:val="009D5D9F"/>
    <w:rsid w:val="00A04934"/>
    <w:rsid w:val="00A134A9"/>
    <w:rsid w:val="00BC1A28"/>
    <w:rsid w:val="00C0766E"/>
    <w:rsid w:val="00C27E51"/>
    <w:rsid w:val="00C51E99"/>
    <w:rsid w:val="00C8650C"/>
    <w:rsid w:val="00CF6B3B"/>
    <w:rsid w:val="00E74817"/>
    <w:rsid w:val="00E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Элеонора Николаевна</cp:lastModifiedBy>
  <cp:revision>5</cp:revision>
  <cp:lastPrinted>2019-12-11T11:24:00Z</cp:lastPrinted>
  <dcterms:created xsi:type="dcterms:W3CDTF">2019-12-05T17:10:00Z</dcterms:created>
  <dcterms:modified xsi:type="dcterms:W3CDTF">2019-12-11T11:27:00Z</dcterms:modified>
</cp:coreProperties>
</file>